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C" w:rsidRPr="00F56525" w:rsidRDefault="0022110C" w:rsidP="001745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 xml:space="preserve">Predmet: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Radojko Repanović</w:t>
      </w:r>
      <w:r w:rsidRPr="00F565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  <w:t>Suva Reka</w:t>
      </w:r>
      <w:r w:rsidR="009A1217">
        <w:rPr>
          <w:rStyle w:val="FootnoteReference"/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  <w:footnoteReference w:id="1"/>
      </w:r>
    </w:p>
    <w:p w:rsidR="0022110C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Poslovni broj predmeta: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04DD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K-Po2 49/2010</w:t>
      </w:r>
    </w:p>
    <w:p w:rsidR="00C62364" w:rsidRDefault="00C6236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976AAA" w:rsidRPr="00DD0A2B" w:rsidRDefault="00976AAA" w:rsidP="00976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</w:pPr>
      <w:r w:rsidRPr="00DD0A2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Glavni pretres: 15.12.2010.</w:t>
      </w: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DD0A2B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Izveštaj: </w:t>
      </w:r>
      <w:r w:rsidRPr="00DD0A2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Mirjana Lazić, posmatrač FHP-a</w:t>
      </w: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Objaviljivanje presude</w:t>
      </w: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976AAA" w:rsidRDefault="00976AAA" w:rsidP="00976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Sudsko veće je </w:t>
      </w:r>
      <w:r>
        <w:rPr>
          <w:rFonts w:ascii="Times New Roman" w:hAnsi="Times New Roman"/>
          <w:sz w:val="24"/>
          <w:szCs w:val="24"/>
        </w:rPr>
        <w:t>osudilo</w:t>
      </w:r>
      <w:r w:rsidRPr="00576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optuženog </w:t>
      </w:r>
      <w:r>
        <w:rPr>
          <w:rFonts w:ascii="Times New Roman" w:hAnsi="Times New Roman"/>
          <w:sz w:val="24"/>
          <w:szCs w:val="24"/>
        </w:rPr>
        <w:t xml:space="preserve">Radojka Repanovića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 je, u svojstvu komandira policije OUP Suva Reka, 26.03.1999. u Suvoj Reci</w:t>
      </w:r>
      <w:r w:rsidRPr="00F9662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/Suharekë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koristeći situciju borbenih aktivnosti VJ protiv pripadnika OVK, odredio grupu pripadnika aktivnog i rezervnog sastava te uprave i naredio im da krenu u napad i ubijanje albanskih civila u </w:t>
      </w:r>
      <w:r w:rsidRPr="007C13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Berišanskom naselju,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gde su se nalazile kuće u kojima su živelele porodice Berisha i druge albanske porodice, a potom odredio drugu grupu pripadnika policije kojoj je izdao naredbu da zajedno sa pripadnicima Civilne zaštite tela ubijenih civila utovare u kamion i odvezu sa lica mesta. </w:t>
      </w:r>
      <w:r>
        <w:rPr>
          <w:rFonts w:ascii="Times New Roman" w:hAnsi="Times New Roman"/>
          <w:sz w:val="24"/>
          <w:szCs w:val="24"/>
        </w:rPr>
        <w:t>Optuženom je izrečena kazna zatvora u trajanju od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godina. </w:t>
      </w:r>
    </w:p>
    <w:p w:rsidR="00976AAA" w:rsidRPr="005C3466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76AAA" w:rsidRDefault="00976AAA" w:rsidP="00976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 je u potpunosti prihvatio stav i argumente, koje je u završnoj reči izneo zamenik tužioca za ratne zločine Miroljub Vitorović.</w:t>
      </w:r>
      <w:r w:rsidRPr="00DD0A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Ceneći sve iskaze svedoka Velibora Veljković, sud je doneo zaključak da su oni bili neobični u određenim delovima, ali su bili dosledni da je optuženi Repanović 26.03.1999. naredio ubijanje albanskih civila i utovar njihovih leševa. Iakao ovaj svedok nije mogao da se seti kako je tačno glasila naredba optuženog Repanovića, predsednica veća, sudija Vinka Beraha-Nikićević, navela je da je to za sud nebitno jer je zaista i došlo do ispunjenja naredbe i ubijanja nedužnih ljudi od strane osuđenih Čukarića i Petkovića, sada pokojnog Radoslava Tanovića i drugih nepoznatih policajaca. </w:t>
      </w:r>
      <w:r>
        <w:rPr>
          <w:rFonts w:ascii="Times New Roman" w:eastAsia="Calibri" w:hAnsi="Times New Roman" w:cs="Times New Roman"/>
          <w:sz w:val="24"/>
          <w:szCs w:val="24"/>
        </w:rPr>
        <w:t>U obrazloženju visine kazne,</w:t>
      </w:r>
      <w:r w:rsidRPr="00AA4D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predsednica veća </w:t>
      </w:r>
      <w:r w:rsidRPr="005764D3">
        <w:rPr>
          <w:rFonts w:ascii="Times New Roman" w:eastAsia="Calibri" w:hAnsi="Times New Roman" w:cs="Times New Roman"/>
          <w:sz w:val="24"/>
          <w:szCs w:val="24"/>
        </w:rPr>
        <w:t xml:space="preserve">je kao olakšavajuće okolnosti </w:t>
      </w:r>
      <w:r>
        <w:rPr>
          <w:rFonts w:ascii="Times New Roman" w:eastAsia="Calibri" w:hAnsi="Times New Roman" w:cs="Times New Roman"/>
          <w:sz w:val="24"/>
          <w:szCs w:val="24"/>
        </w:rPr>
        <w:t>navela</w:t>
      </w:r>
      <w:r>
        <w:rPr>
          <w:rFonts w:ascii="Times New Roman" w:hAnsi="Times New Roman"/>
          <w:sz w:val="24"/>
          <w:szCs w:val="24"/>
        </w:rPr>
        <w:t xml:space="preserve"> neosuđivanost optuženog i da je otac dvoje dece,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/>
          <w:sz w:val="24"/>
          <w:szCs w:val="24"/>
        </w:rPr>
        <w:t xml:space="preserve">otežavajuće njegov nadređeni položaj, kao i činjenicu da bi danas, da naredbe nije bilo, 48 lica koja nikome ništa nisu skrivila bila živa. </w:t>
      </w:r>
    </w:p>
    <w:p w:rsidR="00976AAA" w:rsidRDefault="00976AAA" w:rsidP="00976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AAA" w:rsidRDefault="00976AAA" w:rsidP="00976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Optuženom je produžen pritvor do upućivanja u instituciju za izdržavanje kazne. </w:t>
      </w:r>
    </w:p>
    <w:p w:rsidR="00976AAA" w:rsidRDefault="00976AAA" w:rsidP="00976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AAA" w:rsidRPr="00D2483D" w:rsidRDefault="00976AAA" w:rsidP="00976A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D2483D">
        <w:rPr>
          <w:rFonts w:ascii="Times New Roman" w:hAnsi="Times New Roman"/>
          <w:b/>
          <w:sz w:val="24"/>
          <w:szCs w:val="24"/>
          <w:highlight w:val="yellow"/>
          <w:u w:val="single"/>
        </w:rPr>
        <w:t>Komentar:</w:t>
      </w:r>
    </w:p>
    <w:p w:rsidR="00976AAA" w:rsidRDefault="00976AAA" w:rsidP="0097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3D">
        <w:rPr>
          <w:rFonts w:ascii="Times New Roman" w:hAnsi="Times New Roman"/>
          <w:sz w:val="24"/>
          <w:szCs w:val="24"/>
          <w:highlight w:val="yellow"/>
        </w:rPr>
        <w:t>Prilikom izricanja visine kazne, optuženi je počeo da plače dok su članovi njegove porodice koji su bili u sudnici burno reagovali. Optuženi je po odobrenju presednice veća napustio sudnicu pre nego što je izreka presude pročitana u celini. Predsednica veća je udaljila publiku iz sudnice zbog remećenja reda.</w:t>
      </w:r>
    </w:p>
    <w:p w:rsidR="00976AAA" w:rsidRPr="00075F88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C62364" w:rsidRDefault="00C6236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3891" w:rsidRPr="00F56525" w:rsidRDefault="00D23891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74594" w:rsidRDefault="0017459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sectPr w:rsidR="00174594" w:rsidSect="007B2F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51" w:rsidRDefault="00576051" w:rsidP="0022110C">
      <w:pPr>
        <w:spacing w:after="0" w:line="240" w:lineRule="auto"/>
      </w:pPr>
      <w:r>
        <w:separator/>
      </w:r>
    </w:p>
  </w:endnote>
  <w:endnote w:type="continuationSeparator" w:id="0">
    <w:p w:rsidR="00576051" w:rsidRDefault="00576051" w:rsidP="0022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51" w:rsidRDefault="00576051" w:rsidP="0022110C">
      <w:pPr>
        <w:spacing w:after="0" w:line="240" w:lineRule="auto"/>
      </w:pPr>
      <w:r>
        <w:separator/>
      </w:r>
    </w:p>
  </w:footnote>
  <w:footnote w:type="continuationSeparator" w:id="0">
    <w:p w:rsidR="00576051" w:rsidRDefault="00576051" w:rsidP="0022110C">
      <w:pPr>
        <w:spacing w:after="0" w:line="240" w:lineRule="auto"/>
      </w:pPr>
      <w:r>
        <w:continuationSeparator/>
      </w:r>
    </w:p>
  </w:footnote>
  <w:footnote w:id="1">
    <w:p w:rsidR="009A1217" w:rsidRPr="009A1217" w:rsidRDefault="009A1217" w:rsidP="009A1217">
      <w:pPr>
        <w:pStyle w:val="FootnoteText"/>
        <w:jc w:val="both"/>
        <w:rPr>
          <w:rFonts w:ascii="Times New Roman" w:hAnsi="Times New Roman" w:cs="Times New Roman"/>
          <w:lang w:val="sr-Latn-CS"/>
        </w:rPr>
      </w:pPr>
      <w:r w:rsidRPr="009A1217">
        <w:rPr>
          <w:rStyle w:val="FootnoteReference"/>
          <w:rFonts w:ascii="Times New Roman" w:hAnsi="Times New Roman" w:cs="Times New Roman"/>
        </w:rPr>
        <w:footnoteRef/>
      </w:r>
      <w:r w:rsidRPr="009A1217">
        <w:rPr>
          <w:rFonts w:ascii="Times New Roman" w:hAnsi="Times New Roman" w:cs="Times New Roman"/>
        </w:rPr>
        <w:t xml:space="preserve"> </w:t>
      </w:r>
      <w:r w:rsidRPr="009A1217">
        <w:rPr>
          <w:rFonts w:ascii="Times New Roman" w:hAnsi="Times New Roman" w:cs="Times New Roman"/>
          <w:lang w:val="sr-Latn-CS"/>
        </w:rPr>
        <w:t>Presudom Okružnog suda u Beogradu, Veća za ratne zločine od 23.04.2009. optuženi Radojko Repanović i Slađan Čukarić su osuđeni na kaznu zatvora u trajanju od po 20 godina, Milorad Nišević u trajanju od 13 godina i Miroslav Petković u trajanju od 15 godina. Opt. Radoslav Petković, Nenad Jovanović i Zoran Petković su oslobođeni optužbi dok je prema Ramizu Papiću odbijena optužba zbog odustanka tužioca. Veće za ratne zločine Apelacionog suda u Beogradu donelo je 30.06.2010. presudu kojom je ukinulo prvostepenu presudu i predmet vratilo na ponovno suđenje u odnosu na opt. Radojka Repanovića dok je u o</w:t>
      </w:r>
      <w:r>
        <w:rPr>
          <w:rFonts w:ascii="Times New Roman" w:hAnsi="Times New Roman" w:cs="Times New Roman"/>
          <w:lang w:val="sr-Latn-CS"/>
        </w:rPr>
        <w:t xml:space="preserve">dnosu na ostale optužene </w:t>
      </w:r>
      <w:r w:rsidR="00A92352">
        <w:rPr>
          <w:rFonts w:ascii="Times New Roman" w:hAnsi="Times New Roman" w:cs="Times New Roman"/>
          <w:lang w:val="sr-Latn-CS"/>
        </w:rPr>
        <w:t xml:space="preserve">prvostepena </w:t>
      </w:r>
      <w:r>
        <w:rPr>
          <w:rFonts w:ascii="Times New Roman" w:hAnsi="Times New Roman" w:cs="Times New Roman"/>
          <w:lang w:val="sr-Latn-CS"/>
        </w:rPr>
        <w:t>presuda</w:t>
      </w:r>
      <w:r w:rsidRPr="009A1217">
        <w:rPr>
          <w:rFonts w:ascii="Times New Roman" w:hAnsi="Times New Roman" w:cs="Times New Roman"/>
          <w:lang w:val="sr-Latn-CS"/>
        </w:rPr>
        <w:t xml:space="preserve"> potvrđena.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0C"/>
    <w:rsid w:val="0000110C"/>
    <w:rsid w:val="00040A8B"/>
    <w:rsid w:val="000736B9"/>
    <w:rsid w:val="00075F88"/>
    <w:rsid w:val="000D3805"/>
    <w:rsid w:val="001242C0"/>
    <w:rsid w:val="00133FE7"/>
    <w:rsid w:val="001573BC"/>
    <w:rsid w:val="00174594"/>
    <w:rsid w:val="00186D72"/>
    <w:rsid w:val="001B3607"/>
    <w:rsid w:val="001C51CA"/>
    <w:rsid w:val="0020725A"/>
    <w:rsid w:val="0022110C"/>
    <w:rsid w:val="00243E09"/>
    <w:rsid w:val="0025059B"/>
    <w:rsid w:val="002662DF"/>
    <w:rsid w:val="002B5982"/>
    <w:rsid w:val="003904FB"/>
    <w:rsid w:val="00390514"/>
    <w:rsid w:val="004210C1"/>
    <w:rsid w:val="00466018"/>
    <w:rsid w:val="004964E8"/>
    <w:rsid w:val="004A10E9"/>
    <w:rsid w:val="004B5E2B"/>
    <w:rsid w:val="004C3738"/>
    <w:rsid w:val="00504DDE"/>
    <w:rsid w:val="0051587F"/>
    <w:rsid w:val="00523221"/>
    <w:rsid w:val="005358F5"/>
    <w:rsid w:val="00545955"/>
    <w:rsid w:val="00576051"/>
    <w:rsid w:val="005B204A"/>
    <w:rsid w:val="005C3466"/>
    <w:rsid w:val="005D32EB"/>
    <w:rsid w:val="00610433"/>
    <w:rsid w:val="0069374B"/>
    <w:rsid w:val="006B237E"/>
    <w:rsid w:val="006C3371"/>
    <w:rsid w:val="006D66CC"/>
    <w:rsid w:val="006F2746"/>
    <w:rsid w:val="00701A99"/>
    <w:rsid w:val="00744A1A"/>
    <w:rsid w:val="007B2F36"/>
    <w:rsid w:val="007C133E"/>
    <w:rsid w:val="007C1D08"/>
    <w:rsid w:val="007E01E1"/>
    <w:rsid w:val="008365FF"/>
    <w:rsid w:val="00890DD2"/>
    <w:rsid w:val="008C1830"/>
    <w:rsid w:val="008C402F"/>
    <w:rsid w:val="008D0645"/>
    <w:rsid w:val="009511F4"/>
    <w:rsid w:val="00976AAA"/>
    <w:rsid w:val="00984232"/>
    <w:rsid w:val="009A1217"/>
    <w:rsid w:val="00A44528"/>
    <w:rsid w:val="00A51524"/>
    <w:rsid w:val="00A92352"/>
    <w:rsid w:val="00AA0033"/>
    <w:rsid w:val="00AF2147"/>
    <w:rsid w:val="00B00C4A"/>
    <w:rsid w:val="00B341A1"/>
    <w:rsid w:val="00B45D98"/>
    <w:rsid w:val="00B84761"/>
    <w:rsid w:val="00B95A03"/>
    <w:rsid w:val="00BC7A2F"/>
    <w:rsid w:val="00BE6045"/>
    <w:rsid w:val="00BF7C1F"/>
    <w:rsid w:val="00C1160C"/>
    <w:rsid w:val="00C17632"/>
    <w:rsid w:val="00C62364"/>
    <w:rsid w:val="00CC5938"/>
    <w:rsid w:val="00CD2024"/>
    <w:rsid w:val="00D01218"/>
    <w:rsid w:val="00D15AB6"/>
    <w:rsid w:val="00D23891"/>
    <w:rsid w:val="00D2483D"/>
    <w:rsid w:val="00D62716"/>
    <w:rsid w:val="00D770AB"/>
    <w:rsid w:val="00DB3CF2"/>
    <w:rsid w:val="00DD0A2B"/>
    <w:rsid w:val="00DD7AD3"/>
    <w:rsid w:val="00DF6E2F"/>
    <w:rsid w:val="00E079EC"/>
    <w:rsid w:val="00E17399"/>
    <w:rsid w:val="00E23857"/>
    <w:rsid w:val="00E40788"/>
    <w:rsid w:val="00E502B1"/>
    <w:rsid w:val="00E55C43"/>
    <w:rsid w:val="00E62247"/>
    <w:rsid w:val="00E86B75"/>
    <w:rsid w:val="00EA204B"/>
    <w:rsid w:val="00EC69BD"/>
    <w:rsid w:val="00F15F43"/>
    <w:rsid w:val="00F26CD9"/>
    <w:rsid w:val="00F770B3"/>
    <w:rsid w:val="00F9662D"/>
    <w:rsid w:val="00FD09B2"/>
    <w:rsid w:val="00F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0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1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0C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110C"/>
    <w:rPr>
      <w:vertAlign w:val="superscript"/>
    </w:rPr>
  </w:style>
  <w:style w:type="paragraph" w:customStyle="1" w:styleId="Default">
    <w:name w:val="Default"/>
    <w:rsid w:val="00E8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A86A-F668-4182-A061-70C6D0BA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Mirjana Lazic</cp:lastModifiedBy>
  <cp:revision>3</cp:revision>
  <dcterms:created xsi:type="dcterms:W3CDTF">2011-10-11T12:29:00Z</dcterms:created>
  <dcterms:modified xsi:type="dcterms:W3CDTF">2011-10-11T12:30:00Z</dcterms:modified>
</cp:coreProperties>
</file>